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3C" w:rsidRDefault="00CB323C" w:rsidP="00CB323C">
      <w:r w:rsidRPr="009D317E">
        <w:rPr>
          <w:noProof/>
        </w:rPr>
        <w:drawing>
          <wp:inline distT="0" distB="0" distL="0" distR="0" wp14:anchorId="01E012DE" wp14:editId="0C409097">
            <wp:extent cx="1678903" cy="97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8903" cy="972000"/>
                    </a:xfrm>
                    <a:prstGeom prst="rect">
                      <a:avLst/>
                    </a:prstGeom>
                  </pic:spPr>
                </pic:pic>
              </a:graphicData>
            </a:graphic>
          </wp:inline>
        </w:drawing>
      </w:r>
    </w:p>
    <w:p w:rsidR="00CB323C" w:rsidRPr="009D317E" w:rsidRDefault="00CB323C" w:rsidP="00CB323C"/>
    <w:p w:rsidR="00CB323C" w:rsidRPr="009D317E" w:rsidRDefault="00CB323C" w:rsidP="00CB323C"/>
    <w:p w:rsidR="00CB323C" w:rsidRPr="009D317E" w:rsidRDefault="00CB323C" w:rsidP="00CB323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rPr>
      </w:pPr>
      <w:r w:rsidRPr="009D317E">
        <w:rPr>
          <w:b/>
          <w:sz w:val="28"/>
        </w:rPr>
        <w:t xml:space="preserve">Fiche – </w:t>
      </w:r>
      <w:r w:rsidR="00813972">
        <w:rPr>
          <w:b/>
          <w:sz w:val="28"/>
        </w:rPr>
        <w:t>Votre todo</w:t>
      </w:r>
      <w:bookmarkStart w:id="0" w:name="_GoBack"/>
      <w:bookmarkEnd w:id="0"/>
      <w:r w:rsidRPr="009D317E">
        <w:rPr>
          <w:b/>
          <w:sz w:val="28"/>
        </w:rPr>
        <w:br/>
      </w:r>
      <w:r w:rsidRPr="009D317E">
        <w:rPr>
          <w:i/>
          <w:sz w:val="20"/>
        </w:rPr>
        <w:t>Ressource du livre « Créer mon entreprise en 6 semaines »</w:t>
      </w:r>
      <w:r w:rsidRPr="009D317E">
        <w:rPr>
          <w:b/>
          <w:sz w:val="20"/>
        </w:rPr>
        <w:t xml:space="preserve"> </w:t>
      </w:r>
      <w:r w:rsidRPr="009D317E">
        <w:rPr>
          <w:b/>
          <w:i/>
          <w:sz w:val="20"/>
          <w:szCs w:val="20"/>
        </w:rPr>
        <w:t xml:space="preserve">- </w:t>
      </w:r>
      <w:hyperlink r:id="rId5" w:history="1">
        <w:r w:rsidRPr="009D317E">
          <w:rPr>
            <w:rStyle w:val="Lienhypertexte"/>
            <w:rFonts w:cs="Arial"/>
            <w:i/>
            <w:sz w:val="20"/>
            <w:szCs w:val="20"/>
          </w:rPr>
          <w:t>http://www.lextenso-editions.fr/ouvrages/document/233818139</w:t>
        </w:r>
      </w:hyperlink>
      <w:r w:rsidRPr="009D317E">
        <w:rPr>
          <w:rFonts w:cs="Arial"/>
          <w:sz w:val="21"/>
          <w:szCs w:val="21"/>
        </w:rPr>
        <w:t xml:space="preserve"> </w:t>
      </w:r>
      <w:r>
        <w:rPr>
          <w:rFonts w:cs="Arial"/>
          <w:sz w:val="21"/>
          <w:szCs w:val="21"/>
        </w:rPr>
        <w:br/>
      </w:r>
    </w:p>
    <w:p w:rsidR="00CB323C" w:rsidRPr="009D317E" w:rsidRDefault="00CB323C" w:rsidP="00CB323C">
      <w:pPr>
        <w:rPr>
          <w:rFonts w:cstheme="minorHAnsi"/>
          <w:sz w:val="20"/>
          <w:szCs w:val="20"/>
        </w:rPr>
      </w:pPr>
    </w:p>
    <w:tbl>
      <w:tblPr>
        <w:tblStyle w:val="Grilledutableau"/>
        <w:tblW w:w="10201" w:type="dxa"/>
        <w:tblLook w:val="04A0" w:firstRow="1" w:lastRow="0" w:firstColumn="1" w:lastColumn="0" w:noHBand="0" w:noVBand="1"/>
      </w:tblPr>
      <w:tblGrid>
        <w:gridCol w:w="1782"/>
        <w:gridCol w:w="14"/>
        <w:gridCol w:w="3302"/>
        <w:gridCol w:w="3544"/>
        <w:gridCol w:w="1559"/>
      </w:tblGrid>
      <w:tr w:rsidR="00CB323C" w:rsidRPr="009A1E81" w:rsidTr="00813972">
        <w:tc>
          <w:tcPr>
            <w:tcW w:w="1796" w:type="dxa"/>
            <w:gridSpan w:val="2"/>
            <w:tcBorders>
              <w:bottom w:val="single" w:sz="4" w:space="0" w:color="auto"/>
            </w:tcBorders>
            <w:shd w:val="clear" w:color="auto" w:fill="FBD4B4" w:themeFill="accent6" w:themeFillTint="66"/>
            <w:vAlign w:val="center"/>
          </w:tcPr>
          <w:p w:rsidR="00CB323C" w:rsidRPr="009A1E81" w:rsidRDefault="00CB323C" w:rsidP="001B380C">
            <w:pPr>
              <w:jc w:val="center"/>
              <w:rPr>
                <w:b/>
                <w:sz w:val="24"/>
                <w:szCs w:val="24"/>
              </w:rPr>
            </w:pPr>
            <w:r w:rsidRPr="009A1E81">
              <w:rPr>
                <w:b/>
                <w:sz w:val="24"/>
                <w:szCs w:val="24"/>
              </w:rPr>
              <w:t>Etapes</w:t>
            </w:r>
          </w:p>
        </w:tc>
        <w:tc>
          <w:tcPr>
            <w:tcW w:w="3302" w:type="dxa"/>
            <w:tcBorders>
              <w:bottom w:val="single" w:sz="4" w:space="0" w:color="auto"/>
            </w:tcBorders>
            <w:shd w:val="clear" w:color="auto" w:fill="FBD4B4" w:themeFill="accent6" w:themeFillTint="66"/>
            <w:vAlign w:val="center"/>
          </w:tcPr>
          <w:p w:rsidR="00CB323C" w:rsidRPr="009A1E81" w:rsidRDefault="00CB323C" w:rsidP="001B380C">
            <w:pPr>
              <w:jc w:val="center"/>
              <w:rPr>
                <w:b/>
                <w:sz w:val="24"/>
                <w:szCs w:val="24"/>
              </w:rPr>
            </w:pPr>
            <w:r w:rsidRPr="009A1E81">
              <w:rPr>
                <w:rFonts w:cstheme="minorHAnsi"/>
                <w:b/>
                <w:sz w:val="24"/>
                <w:szCs w:val="24"/>
              </w:rPr>
              <w:t>C’est quoi ?</w:t>
            </w:r>
          </w:p>
        </w:tc>
        <w:tc>
          <w:tcPr>
            <w:tcW w:w="3544" w:type="dxa"/>
            <w:tcBorders>
              <w:bottom w:val="single" w:sz="4" w:space="0" w:color="auto"/>
            </w:tcBorders>
            <w:shd w:val="clear" w:color="auto" w:fill="FBD4B4" w:themeFill="accent6" w:themeFillTint="66"/>
            <w:vAlign w:val="center"/>
          </w:tcPr>
          <w:p w:rsidR="00CB323C" w:rsidRPr="009A1E81" w:rsidRDefault="00CB323C" w:rsidP="001B380C">
            <w:pPr>
              <w:jc w:val="center"/>
              <w:rPr>
                <w:b/>
                <w:sz w:val="24"/>
                <w:szCs w:val="24"/>
              </w:rPr>
            </w:pPr>
            <w:r w:rsidRPr="009A1E81">
              <w:rPr>
                <w:b/>
                <w:sz w:val="24"/>
                <w:szCs w:val="24"/>
              </w:rPr>
              <w:t>Pourquoi ?</w:t>
            </w:r>
          </w:p>
        </w:tc>
        <w:tc>
          <w:tcPr>
            <w:tcW w:w="1559" w:type="dxa"/>
            <w:tcBorders>
              <w:bottom w:val="single" w:sz="4" w:space="0" w:color="auto"/>
            </w:tcBorders>
            <w:shd w:val="clear" w:color="auto" w:fill="FBD4B4" w:themeFill="accent6" w:themeFillTint="66"/>
          </w:tcPr>
          <w:p w:rsidR="00CB323C" w:rsidRPr="009A1E81" w:rsidRDefault="00CB323C" w:rsidP="001B380C">
            <w:pPr>
              <w:jc w:val="center"/>
              <w:rPr>
                <w:b/>
                <w:sz w:val="24"/>
                <w:szCs w:val="24"/>
              </w:rPr>
            </w:pPr>
            <w:r w:rsidRPr="009A1E81">
              <w:rPr>
                <w:b/>
                <w:sz w:val="24"/>
                <w:szCs w:val="24"/>
              </w:rPr>
              <w:t>Fait</w:t>
            </w:r>
          </w:p>
        </w:tc>
      </w:tr>
      <w:tr w:rsidR="00CB323C" w:rsidRPr="001C7084" w:rsidTr="00813972">
        <w:trPr>
          <w:trHeight w:val="1337"/>
        </w:trPr>
        <w:tc>
          <w:tcPr>
            <w:tcW w:w="1796" w:type="dxa"/>
            <w:gridSpan w:val="2"/>
            <w:tcBorders>
              <w:bottom w:val="dotted" w:sz="4" w:space="0" w:color="auto"/>
            </w:tcBorders>
            <w:vAlign w:val="center"/>
          </w:tcPr>
          <w:p w:rsidR="00CB323C" w:rsidRPr="009C6E24" w:rsidRDefault="00CB323C" w:rsidP="001B380C">
            <w:pPr>
              <w:rPr>
                <w:b/>
              </w:rPr>
            </w:pPr>
            <w:r w:rsidRPr="009C6E24">
              <w:rPr>
                <w:b/>
              </w:rPr>
              <w:t>Vous / Votre équipe</w:t>
            </w:r>
          </w:p>
        </w:tc>
        <w:tc>
          <w:tcPr>
            <w:tcW w:w="3302" w:type="dxa"/>
            <w:tcBorders>
              <w:bottom w:val="dotted" w:sz="4" w:space="0" w:color="auto"/>
            </w:tcBorders>
            <w:vAlign w:val="center"/>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Les arguments qui prouvent que vous êtes la « bonne personne » / « bonne équipe » pour porter votre projet de création d’entreprise</w:t>
            </w:r>
          </w:p>
        </w:tc>
        <w:tc>
          <w:tcPr>
            <w:tcW w:w="3544" w:type="dxa"/>
            <w:tcBorders>
              <w:bottom w:val="dotted" w:sz="4" w:space="0" w:color="auto"/>
            </w:tcBorders>
            <w:vAlign w:val="center"/>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Le projet repose essentiellement sur vous et votre équipe</w:t>
            </w:r>
          </w:p>
        </w:tc>
        <w:tc>
          <w:tcPr>
            <w:tcW w:w="1559" w:type="dxa"/>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709"/>
        </w:trPr>
        <w:tc>
          <w:tcPr>
            <w:tcW w:w="1796" w:type="dxa"/>
            <w:gridSpan w:val="2"/>
            <w:tcBorders>
              <w:bottom w:val="dotted" w:sz="4" w:space="0" w:color="auto"/>
            </w:tcBorders>
            <w:vAlign w:val="center"/>
          </w:tcPr>
          <w:p w:rsidR="00CB323C" w:rsidRPr="009C6E24" w:rsidRDefault="00CB323C" w:rsidP="001B380C">
            <w:pPr>
              <w:rPr>
                <w:b/>
              </w:rPr>
            </w:pPr>
            <w:r>
              <w:rPr>
                <w:b/>
              </w:rPr>
              <w:t>Le couple « Produit – marché »</w:t>
            </w:r>
          </w:p>
        </w:tc>
        <w:tc>
          <w:tcPr>
            <w:tcW w:w="3302" w:type="dxa"/>
            <w:tcBorders>
              <w:bottom w:val="dotted" w:sz="4" w:space="0" w:color="auto"/>
            </w:tcBorders>
            <w:vAlign w:val="center"/>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La vérification rapide que votre offre répond à un besoin ou résout un problème</w:t>
            </w:r>
          </w:p>
        </w:tc>
        <w:tc>
          <w:tcPr>
            <w:tcW w:w="3544" w:type="dxa"/>
            <w:tcBorders>
              <w:bottom w:val="dotted" w:sz="4" w:space="0" w:color="auto"/>
            </w:tcBorders>
            <w:vAlign w:val="center"/>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Pour vous assurer, rapidement, qu’il y a un intérêt pour votre idée qu’il s’agisse d’une innovation de rupture ou pas.</w:t>
            </w:r>
          </w:p>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Pour trouver d’autres idées de produits / services qui répondent aux problèmes de votre cible.</w:t>
            </w:r>
          </w:p>
        </w:tc>
        <w:tc>
          <w:tcPr>
            <w:tcW w:w="1559" w:type="dxa"/>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431"/>
        </w:trPr>
        <w:tc>
          <w:tcPr>
            <w:tcW w:w="1796" w:type="dxa"/>
            <w:gridSpan w:val="2"/>
            <w:tcBorders>
              <w:top w:val="single" w:sz="4" w:space="0" w:color="auto"/>
              <w:bottom w:val="single" w:sz="4" w:space="0" w:color="auto"/>
            </w:tcBorders>
            <w:vAlign w:val="center"/>
          </w:tcPr>
          <w:p w:rsidR="00CB323C" w:rsidRPr="009C6E24" w:rsidRDefault="00CB323C" w:rsidP="001B380C">
            <w:pPr>
              <w:rPr>
                <w:b/>
              </w:rPr>
            </w:pPr>
            <w:r>
              <w:rPr>
                <w:b/>
              </w:rPr>
              <w:t>Le contexte, les tendances</w:t>
            </w:r>
          </w:p>
        </w:tc>
        <w:tc>
          <w:tcPr>
            <w:tcW w:w="3302" w:type="dxa"/>
            <w:tcBorders>
              <w:top w:val="single" w:sz="4" w:space="0" w:color="auto"/>
              <w:bottom w:val="single" w:sz="4" w:space="0" w:color="auto"/>
            </w:tcBorders>
            <w:vAlign w:val="center"/>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L’étude du marché global sur lequel se positionnera votre future activité (les acteurs, les tendances, …)</w:t>
            </w:r>
          </w:p>
        </w:tc>
        <w:tc>
          <w:tcPr>
            <w:tcW w:w="3544" w:type="dxa"/>
            <w:tcBorders>
              <w:top w:val="single" w:sz="4" w:space="0" w:color="auto"/>
              <w:bottom w:val="single" w:sz="4" w:space="0" w:color="auto"/>
            </w:tcBorders>
            <w:vAlign w:val="center"/>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 xml:space="preserve">Pour détecter les tendances du secteur, les évolutions des comportements d’achat, les besoins des consommateurs, </w:t>
            </w:r>
          </w:p>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DD639C">
              <w:rPr>
                <w:rFonts w:asciiTheme="minorHAnsi" w:eastAsiaTheme="minorHAnsi" w:hAnsiTheme="minorHAnsi" w:cs="Arial"/>
                <w:color w:val="333333"/>
                <w:sz w:val="20"/>
                <w:szCs w:val="20"/>
                <w:lang w:eastAsia="en-US"/>
              </w:rPr>
              <w:t>Pour connaître les contraintes réglementaires, les acteurs du marché et les évolutions des acteurs du marché.</w:t>
            </w:r>
          </w:p>
        </w:tc>
        <w:tc>
          <w:tcPr>
            <w:tcW w:w="1559" w:type="dxa"/>
            <w:tcBorders>
              <w:top w:val="single" w:sz="4" w:space="0" w:color="auto"/>
              <w:bottom w:val="single" w:sz="4" w:space="0" w:color="auto"/>
            </w:tcBorders>
          </w:tcPr>
          <w:p w:rsidR="00CB323C" w:rsidRPr="00DD639C"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2214"/>
        </w:trPr>
        <w:tc>
          <w:tcPr>
            <w:tcW w:w="1796" w:type="dxa"/>
            <w:gridSpan w:val="2"/>
            <w:tcBorders>
              <w:top w:val="single" w:sz="4" w:space="0" w:color="auto"/>
              <w:bottom w:val="dotted" w:sz="4" w:space="0" w:color="auto"/>
            </w:tcBorders>
            <w:vAlign w:val="center"/>
          </w:tcPr>
          <w:p w:rsidR="00CB323C" w:rsidRPr="00532EAE" w:rsidRDefault="00CB323C" w:rsidP="001B380C">
            <w:pPr>
              <w:rPr>
                <w:b/>
              </w:rPr>
            </w:pPr>
            <w:r w:rsidRPr="00532EAE">
              <w:rPr>
                <w:b/>
              </w:rPr>
              <w:t>Mission – Vision - Stratégie</w:t>
            </w:r>
          </w:p>
        </w:tc>
        <w:tc>
          <w:tcPr>
            <w:tcW w:w="3302" w:type="dxa"/>
            <w:tcBorders>
              <w:top w:val="single" w:sz="4" w:space="0" w:color="auto"/>
              <w:bottom w:val="dotted" w:sz="4" w:space="0" w:color="auto"/>
            </w:tcBorders>
            <w:vAlign w:val="center"/>
          </w:tcPr>
          <w:p w:rsidR="00CB323C" w:rsidRPr="00532EAE"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32EAE">
              <w:rPr>
                <w:rFonts w:asciiTheme="minorHAnsi" w:eastAsiaTheme="minorHAnsi" w:hAnsiTheme="minorHAnsi" w:cs="Arial"/>
                <w:color w:val="333333"/>
                <w:sz w:val="20"/>
                <w:szCs w:val="20"/>
                <w:lang w:eastAsia="en-US"/>
              </w:rPr>
              <w:t xml:space="preserve">Décrire la vision que vous avez pour l’avenir de votre entreprise et </w:t>
            </w:r>
          </w:p>
          <w:p w:rsidR="00CB323C" w:rsidRPr="00532EAE"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roofErr w:type="gramStart"/>
            <w:r w:rsidRPr="00532EAE">
              <w:rPr>
                <w:rFonts w:asciiTheme="minorHAnsi" w:eastAsiaTheme="minorHAnsi" w:hAnsiTheme="minorHAnsi" w:cs="Arial"/>
                <w:color w:val="333333"/>
                <w:sz w:val="20"/>
                <w:szCs w:val="20"/>
                <w:lang w:eastAsia="en-US"/>
              </w:rPr>
              <w:t>les</w:t>
            </w:r>
            <w:proofErr w:type="gramEnd"/>
            <w:r w:rsidRPr="00532EAE">
              <w:rPr>
                <w:rFonts w:asciiTheme="minorHAnsi" w:eastAsiaTheme="minorHAnsi" w:hAnsiTheme="minorHAnsi" w:cs="Arial"/>
                <w:color w:val="333333"/>
                <w:sz w:val="20"/>
                <w:szCs w:val="20"/>
                <w:lang w:eastAsia="en-US"/>
              </w:rPr>
              <w:t xml:space="preserve"> objectifs fondamentaux à long terme de l'entreprise pour mettre en place les actions et allouer les ressources nécessaires pour atteindre lesdites finalités </w:t>
            </w:r>
          </w:p>
        </w:tc>
        <w:tc>
          <w:tcPr>
            <w:tcW w:w="3544" w:type="dxa"/>
            <w:tcBorders>
              <w:top w:val="single" w:sz="4" w:space="0" w:color="auto"/>
              <w:bottom w:val="dotted" w:sz="4" w:space="0" w:color="auto"/>
            </w:tcBorders>
            <w:vAlign w:val="center"/>
          </w:tcPr>
          <w:p w:rsidR="00CB323C" w:rsidRPr="00532EAE"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32EAE">
              <w:rPr>
                <w:rFonts w:asciiTheme="minorHAnsi" w:eastAsiaTheme="minorHAnsi" w:hAnsiTheme="minorHAnsi" w:cs="Arial"/>
                <w:color w:val="333333"/>
                <w:sz w:val="20"/>
                <w:szCs w:val="20"/>
                <w:lang w:eastAsia="en-US"/>
              </w:rPr>
              <w:t>Pour organiser l’entreprise de la façon la plus adaptée au développement souhaité</w:t>
            </w:r>
          </w:p>
        </w:tc>
        <w:tc>
          <w:tcPr>
            <w:tcW w:w="1559" w:type="dxa"/>
            <w:tcBorders>
              <w:top w:val="single" w:sz="4" w:space="0" w:color="auto"/>
            </w:tcBorders>
          </w:tcPr>
          <w:p w:rsidR="00CB323C" w:rsidRPr="00532EAE"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701"/>
        </w:trPr>
        <w:tc>
          <w:tcPr>
            <w:tcW w:w="1796" w:type="dxa"/>
            <w:gridSpan w:val="2"/>
            <w:vAlign w:val="center"/>
          </w:tcPr>
          <w:p w:rsidR="00CB323C" w:rsidRPr="009C6E24" w:rsidRDefault="00CB323C" w:rsidP="001B380C">
            <w:pPr>
              <w:rPr>
                <w:b/>
              </w:rPr>
            </w:pPr>
            <w:r>
              <w:rPr>
                <w:b/>
              </w:rPr>
              <w:t xml:space="preserve">Le business model </w:t>
            </w:r>
          </w:p>
        </w:tc>
        <w:tc>
          <w:tcPr>
            <w:tcW w:w="3302" w:type="dxa"/>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Le business model est la description générale de votre projet qui explique comment l’entreprise va créer, délivrer et capturer de la valeur</w:t>
            </w:r>
          </w:p>
        </w:tc>
        <w:tc>
          <w:tcPr>
            <w:tcW w:w="3544" w:type="dxa"/>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Pour vérifier la cohérence de votre projet et, éventuellement, trouver des innovations.</w:t>
            </w:r>
          </w:p>
        </w:tc>
        <w:tc>
          <w:tcPr>
            <w:tcW w:w="1559" w:type="dxa"/>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3662"/>
        </w:trPr>
        <w:tc>
          <w:tcPr>
            <w:tcW w:w="1796" w:type="dxa"/>
            <w:gridSpan w:val="2"/>
            <w:vMerge w:val="restart"/>
            <w:vAlign w:val="center"/>
          </w:tcPr>
          <w:p w:rsidR="00CB323C" w:rsidRPr="00757CBC" w:rsidRDefault="00CB323C" w:rsidP="001B380C">
            <w:pPr>
              <w:rPr>
                <w:b/>
              </w:rPr>
            </w:pPr>
            <w:r w:rsidRPr="00757CBC">
              <w:rPr>
                <w:b/>
              </w:rPr>
              <w:lastRenderedPageBreak/>
              <w:t>L’étude de marché</w:t>
            </w:r>
          </w:p>
        </w:tc>
        <w:tc>
          <w:tcPr>
            <w:tcW w:w="3302" w:type="dxa"/>
            <w:vMerge w:val="restart"/>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Pr>
                <w:rFonts w:asciiTheme="minorHAnsi" w:eastAsiaTheme="minorHAnsi" w:hAnsiTheme="minorHAnsi" w:cs="Arial"/>
                <w:color w:val="333333"/>
                <w:sz w:val="20"/>
                <w:szCs w:val="20"/>
                <w:lang w:eastAsia="en-US"/>
              </w:rPr>
              <w:t>L’analyse détaillée de vos clients et de vos concurrents</w:t>
            </w:r>
          </w:p>
        </w:tc>
        <w:tc>
          <w:tcPr>
            <w:tcW w:w="3544" w:type="dxa"/>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Pour valider vos hypothèses sur le profil du client. La segmentation client permet d’affiner la cible client et de se rapprocher de l’humain pour une meilleure connaissance et compréhension de ses besoins et comportements.</w:t>
            </w: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 xml:space="preserve">Pour définir votre méthode de vente de votre produit / service. </w:t>
            </w: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 xml:space="preserve">Pour adapter vos méthodes de communication et de vente. </w:t>
            </w: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roofErr w:type="gramStart"/>
            <w:r w:rsidRPr="000A50DD">
              <w:rPr>
                <w:rFonts w:asciiTheme="minorHAnsi" w:eastAsiaTheme="minorHAnsi" w:hAnsiTheme="minorHAnsi" w:cs="Arial"/>
                <w:color w:val="333333"/>
                <w:sz w:val="20"/>
                <w:szCs w:val="20"/>
                <w:lang w:eastAsia="en-US"/>
              </w:rPr>
              <w:t>Au final</w:t>
            </w:r>
            <w:proofErr w:type="gramEnd"/>
            <w:r w:rsidRPr="000A50DD">
              <w:rPr>
                <w:rFonts w:asciiTheme="minorHAnsi" w:eastAsiaTheme="minorHAnsi" w:hAnsiTheme="minorHAnsi" w:cs="Arial"/>
                <w:color w:val="333333"/>
                <w:sz w:val="20"/>
                <w:szCs w:val="20"/>
                <w:lang w:eastAsia="en-US"/>
              </w:rPr>
              <w:t>, pour vendre de façon efficace.</w:t>
            </w:r>
          </w:p>
        </w:tc>
        <w:tc>
          <w:tcPr>
            <w:tcW w:w="1559" w:type="dxa"/>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890"/>
        </w:trPr>
        <w:tc>
          <w:tcPr>
            <w:tcW w:w="1796" w:type="dxa"/>
            <w:gridSpan w:val="2"/>
            <w:vMerge/>
            <w:vAlign w:val="center"/>
          </w:tcPr>
          <w:p w:rsidR="00CB323C" w:rsidRPr="00757CBC" w:rsidRDefault="00CB323C" w:rsidP="001B380C">
            <w:pPr>
              <w:rPr>
                <w:b/>
              </w:rPr>
            </w:pPr>
          </w:p>
        </w:tc>
        <w:tc>
          <w:tcPr>
            <w:tcW w:w="3302" w:type="dxa"/>
            <w:vMerge/>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c>
          <w:tcPr>
            <w:tcW w:w="3544" w:type="dxa"/>
            <w:tcBorders>
              <w:top w:val="dotted" w:sz="4" w:space="0" w:color="auto"/>
              <w:bottom w:val="dotted" w:sz="4" w:space="0" w:color="auto"/>
            </w:tcBorders>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Pour avoir un prix de vente cohérent avec les attentes de votre cible</w:t>
            </w:r>
          </w:p>
        </w:tc>
        <w:tc>
          <w:tcPr>
            <w:tcW w:w="1559" w:type="dxa"/>
            <w:vMerge w:val="restart"/>
            <w:tcBorders>
              <w:top w:val="dotted" w:sz="4" w:space="0" w:color="auto"/>
            </w:tcBorders>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754"/>
        </w:trPr>
        <w:tc>
          <w:tcPr>
            <w:tcW w:w="1796" w:type="dxa"/>
            <w:gridSpan w:val="2"/>
            <w:vMerge/>
            <w:vAlign w:val="center"/>
          </w:tcPr>
          <w:p w:rsidR="00CB323C" w:rsidRPr="00757CBC" w:rsidRDefault="00CB323C" w:rsidP="001B380C">
            <w:pPr>
              <w:rPr>
                <w:b/>
              </w:rPr>
            </w:pPr>
          </w:p>
        </w:tc>
        <w:tc>
          <w:tcPr>
            <w:tcW w:w="3302" w:type="dxa"/>
            <w:vMerge/>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c>
          <w:tcPr>
            <w:tcW w:w="3544" w:type="dxa"/>
            <w:tcBorders>
              <w:top w:val="dotted" w:sz="4" w:space="0" w:color="auto"/>
              <w:bottom w:val="dotted" w:sz="4" w:space="0" w:color="auto"/>
            </w:tcBorders>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Pour avoir une 1ère évaluation du potentiel de votre activité en ayant une estimation de votre chiffre d’affaires prévisionnel (nombre de clients potentiels X prix psychologique) ;</w:t>
            </w:r>
          </w:p>
        </w:tc>
        <w:tc>
          <w:tcPr>
            <w:tcW w:w="1559" w:type="dxa"/>
            <w:vMerge/>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2611"/>
        </w:trPr>
        <w:tc>
          <w:tcPr>
            <w:tcW w:w="1796" w:type="dxa"/>
            <w:gridSpan w:val="2"/>
            <w:vMerge/>
            <w:tcBorders>
              <w:bottom w:val="single" w:sz="4" w:space="0" w:color="auto"/>
            </w:tcBorders>
            <w:vAlign w:val="center"/>
          </w:tcPr>
          <w:p w:rsidR="00CB323C" w:rsidRPr="00757CBC" w:rsidRDefault="00CB323C" w:rsidP="001B380C">
            <w:pPr>
              <w:rPr>
                <w:b/>
              </w:rPr>
            </w:pPr>
          </w:p>
        </w:tc>
        <w:tc>
          <w:tcPr>
            <w:tcW w:w="3302" w:type="dxa"/>
            <w:vMerge/>
            <w:tcBorders>
              <w:bottom w:val="single" w:sz="4" w:space="0" w:color="auto"/>
            </w:tcBorders>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c>
          <w:tcPr>
            <w:tcW w:w="3544" w:type="dxa"/>
            <w:tcBorders>
              <w:top w:val="dotted" w:sz="4" w:space="0" w:color="auto"/>
              <w:bottom w:val="single" w:sz="4" w:space="0" w:color="auto"/>
            </w:tcBorders>
            <w:vAlign w:val="center"/>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Pour connaître vos concurrents.</w:t>
            </w: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Pour affiner l’évaluation de votre marché potentiel et donc votre chiffre d’affaires prévisionnel.</w:t>
            </w:r>
          </w:p>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0A50DD">
              <w:rPr>
                <w:rFonts w:asciiTheme="minorHAnsi" w:eastAsiaTheme="minorHAnsi" w:hAnsiTheme="minorHAnsi" w:cs="Arial"/>
                <w:color w:val="333333"/>
                <w:sz w:val="20"/>
                <w:szCs w:val="20"/>
                <w:lang w:eastAsia="en-US"/>
              </w:rPr>
              <w:t>Pour cartographier le business model des concurrents afin de mieux comprendre leurs forces et leurs faiblesses et ainsi vous positionner par-rapport à eux et vous différencier</w:t>
            </w:r>
          </w:p>
        </w:tc>
        <w:tc>
          <w:tcPr>
            <w:tcW w:w="1559" w:type="dxa"/>
            <w:vMerge/>
            <w:tcBorders>
              <w:bottom w:val="single" w:sz="4" w:space="0" w:color="auto"/>
            </w:tcBorders>
          </w:tcPr>
          <w:p w:rsidR="00CB323C" w:rsidRPr="000A50DD"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565"/>
        </w:trPr>
        <w:tc>
          <w:tcPr>
            <w:tcW w:w="1796" w:type="dxa"/>
            <w:gridSpan w:val="2"/>
            <w:vMerge w:val="restart"/>
            <w:vAlign w:val="center"/>
          </w:tcPr>
          <w:p w:rsidR="00CB323C" w:rsidRPr="00757CBC" w:rsidRDefault="00CB323C" w:rsidP="001B380C">
            <w:pPr>
              <w:rPr>
                <w:b/>
              </w:rPr>
            </w:pPr>
            <w:r>
              <w:rPr>
                <w:b/>
              </w:rPr>
              <w:t>Les stratégies opérationnelles</w:t>
            </w:r>
          </w:p>
        </w:tc>
        <w:tc>
          <w:tcPr>
            <w:tcW w:w="3302" w:type="dxa"/>
            <w:tcBorders>
              <w:top w:val="single"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 xml:space="preserve">L’identification des modes de fabrication </w:t>
            </w:r>
            <w:r>
              <w:rPr>
                <w:rFonts w:asciiTheme="minorHAnsi" w:eastAsiaTheme="minorHAnsi" w:hAnsiTheme="minorHAnsi" w:cs="Arial"/>
                <w:color w:val="333333"/>
                <w:sz w:val="20"/>
                <w:szCs w:val="20"/>
                <w:lang w:eastAsia="en-US"/>
              </w:rPr>
              <w:t>et des ressources nécessaires</w:t>
            </w:r>
          </w:p>
        </w:tc>
        <w:tc>
          <w:tcPr>
            <w:tcW w:w="3544" w:type="dxa"/>
            <w:tcBorders>
              <w:top w:val="single"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Pr>
                <w:rFonts w:asciiTheme="minorHAnsi" w:eastAsiaTheme="minorHAnsi" w:hAnsiTheme="minorHAnsi" w:cs="Arial"/>
                <w:color w:val="333333"/>
                <w:sz w:val="20"/>
                <w:szCs w:val="20"/>
                <w:lang w:eastAsia="en-US"/>
              </w:rPr>
              <w:t>Pour identifier le processus le plus adapté</w:t>
            </w:r>
            <w:r w:rsidRPr="00554488">
              <w:rPr>
                <w:rFonts w:asciiTheme="minorHAnsi" w:eastAsiaTheme="minorHAnsi" w:hAnsiTheme="minorHAnsi" w:cs="Arial"/>
                <w:color w:val="333333"/>
                <w:sz w:val="20"/>
                <w:szCs w:val="20"/>
                <w:lang w:eastAsia="en-US"/>
              </w:rPr>
              <w:t xml:space="preserve"> </w:t>
            </w:r>
          </w:p>
        </w:tc>
        <w:tc>
          <w:tcPr>
            <w:tcW w:w="1559" w:type="dxa"/>
            <w:tcBorders>
              <w:top w:val="single" w:sz="4" w:space="0" w:color="auto"/>
              <w:bottom w:val="dotted" w:sz="4" w:space="0" w:color="auto"/>
            </w:tcBorders>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420"/>
        </w:trPr>
        <w:tc>
          <w:tcPr>
            <w:tcW w:w="1796" w:type="dxa"/>
            <w:gridSpan w:val="2"/>
            <w:vMerge/>
            <w:vAlign w:val="center"/>
          </w:tcPr>
          <w:p w:rsidR="00CB323C" w:rsidRPr="00757CBC" w:rsidRDefault="00CB323C" w:rsidP="001B380C">
            <w:pPr>
              <w:rPr>
                <w:b/>
              </w:rPr>
            </w:pPr>
          </w:p>
        </w:tc>
        <w:tc>
          <w:tcPr>
            <w:tcW w:w="3302" w:type="dxa"/>
            <w:tcBorders>
              <w:top w:val="dotted"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La définition de vos objectifs de vente</w:t>
            </w:r>
          </w:p>
        </w:tc>
        <w:tc>
          <w:tcPr>
            <w:tcW w:w="3544" w:type="dxa"/>
            <w:tcBorders>
              <w:top w:val="dotted"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définir une politique de communication cohérente</w:t>
            </w:r>
          </w:p>
        </w:tc>
        <w:tc>
          <w:tcPr>
            <w:tcW w:w="1559" w:type="dxa"/>
            <w:vMerge w:val="restart"/>
            <w:tcBorders>
              <w:top w:val="dotted" w:sz="4" w:space="0" w:color="auto"/>
            </w:tcBorders>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538"/>
        </w:trPr>
        <w:tc>
          <w:tcPr>
            <w:tcW w:w="1796" w:type="dxa"/>
            <w:gridSpan w:val="2"/>
            <w:vMerge/>
            <w:vAlign w:val="center"/>
          </w:tcPr>
          <w:p w:rsidR="00CB323C" w:rsidRPr="00757CBC" w:rsidRDefault="00CB323C" w:rsidP="001B380C"/>
        </w:tc>
        <w:tc>
          <w:tcPr>
            <w:tcW w:w="3302" w:type="dxa"/>
            <w:tcBorders>
              <w:top w:val="dotted"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La définition de votre politique de communication</w:t>
            </w:r>
          </w:p>
        </w:tc>
        <w:tc>
          <w:tcPr>
            <w:tcW w:w="3544" w:type="dxa"/>
            <w:tcBorders>
              <w:top w:val="dotted"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toucher votre cible efficacement et évaluer les coûts engendrés par vos actions de communication</w:t>
            </w:r>
          </w:p>
        </w:tc>
        <w:tc>
          <w:tcPr>
            <w:tcW w:w="1559" w:type="dxa"/>
            <w:vMerge/>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418"/>
        </w:trPr>
        <w:tc>
          <w:tcPr>
            <w:tcW w:w="1796" w:type="dxa"/>
            <w:gridSpan w:val="2"/>
            <w:vMerge/>
            <w:vAlign w:val="center"/>
          </w:tcPr>
          <w:p w:rsidR="00CB323C" w:rsidRPr="00757CBC" w:rsidRDefault="00CB323C" w:rsidP="001B380C"/>
        </w:tc>
        <w:tc>
          <w:tcPr>
            <w:tcW w:w="3302" w:type="dxa"/>
            <w:tcBorders>
              <w:top w:val="dotted"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La définition de votre politique de distribution</w:t>
            </w:r>
          </w:p>
        </w:tc>
        <w:tc>
          <w:tcPr>
            <w:tcW w:w="3544" w:type="dxa"/>
            <w:tcBorders>
              <w:top w:val="dotted"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mettre votre produit / service à la disposition de votre cible de façon efficace et évaluer les coûts</w:t>
            </w:r>
          </w:p>
        </w:tc>
        <w:tc>
          <w:tcPr>
            <w:tcW w:w="1559" w:type="dxa"/>
            <w:vMerge/>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558"/>
        </w:trPr>
        <w:tc>
          <w:tcPr>
            <w:tcW w:w="1796" w:type="dxa"/>
            <w:gridSpan w:val="2"/>
            <w:vMerge/>
            <w:tcBorders>
              <w:bottom w:val="single" w:sz="4" w:space="0" w:color="auto"/>
            </w:tcBorders>
            <w:vAlign w:val="center"/>
          </w:tcPr>
          <w:p w:rsidR="00CB323C" w:rsidRPr="00757CBC" w:rsidRDefault="00CB323C" w:rsidP="001B380C"/>
        </w:tc>
        <w:tc>
          <w:tcPr>
            <w:tcW w:w="3302" w:type="dxa"/>
            <w:tcBorders>
              <w:top w:val="dotted" w:sz="4" w:space="0" w:color="auto"/>
              <w:bottom w:val="single"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 xml:space="preserve">La définition de votre politique de </w:t>
            </w:r>
            <w:r>
              <w:rPr>
                <w:rFonts w:asciiTheme="minorHAnsi" w:eastAsiaTheme="minorHAnsi" w:hAnsiTheme="minorHAnsi" w:cs="Arial"/>
                <w:color w:val="333333"/>
                <w:sz w:val="20"/>
                <w:szCs w:val="20"/>
                <w:lang w:eastAsia="en-US"/>
              </w:rPr>
              <w:t>relation-clients</w:t>
            </w:r>
          </w:p>
        </w:tc>
        <w:tc>
          <w:tcPr>
            <w:tcW w:w="3544" w:type="dxa"/>
            <w:tcBorders>
              <w:top w:val="dotted" w:sz="4" w:space="0" w:color="auto"/>
              <w:bottom w:val="single"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Pr>
                <w:rFonts w:asciiTheme="minorHAnsi" w:eastAsiaTheme="minorHAnsi" w:hAnsiTheme="minorHAnsi" w:cs="Arial"/>
                <w:color w:val="333333"/>
                <w:sz w:val="20"/>
                <w:szCs w:val="20"/>
                <w:lang w:eastAsia="en-US"/>
              </w:rPr>
              <w:t>Pour fidéliser vos clients</w:t>
            </w:r>
          </w:p>
        </w:tc>
        <w:tc>
          <w:tcPr>
            <w:tcW w:w="1559" w:type="dxa"/>
            <w:vMerge/>
            <w:tcBorders>
              <w:bottom w:val="single" w:sz="4" w:space="0" w:color="auto"/>
            </w:tcBorders>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013"/>
        </w:trPr>
        <w:tc>
          <w:tcPr>
            <w:tcW w:w="1796" w:type="dxa"/>
            <w:gridSpan w:val="2"/>
            <w:tcBorders>
              <w:bottom w:val="dotted" w:sz="4" w:space="0" w:color="auto"/>
            </w:tcBorders>
            <w:vAlign w:val="center"/>
          </w:tcPr>
          <w:p w:rsidR="00CB323C" w:rsidRPr="00757CBC" w:rsidRDefault="00CB323C" w:rsidP="001B380C">
            <w:pPr>
              <w:rPr>
                <w:b/>
              </w:rPr>
            </w:pPr>
            <w:r w:rsidRPr="00757CBC">
              <w:rPr>
                <w:b/>
              </w:rPr>
              <w:t>L’étude juridique</w:t>
            </w:r>
          </w:p>
        </w:tc>
        <w:tc>
          <w:tcPr>
            <w:tcW w:w="3302" w:type="dxa"/>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Pr>
                <w:rFonts w:asciiTheme="minorHAnsi" w:eastAsiaTheme="minorHAnsi" w:hAnsiTheme="minorHAnsi" w:cs="Arial"/>
                <w:color w:val="333333"/>
                <w:sz w:val="20"/>
                <w:szCs w:val="20"/>
                <w:lang w:eastAsia="en-US"/>
              </w:rPr>
              <w:t>Le choix de la forme juridique de l’entreprise, le choix du régime social du dirigeant et du régime fiscal de l’entreprise</w:t>
            </w:r>
          </w:p>
        </w:tc>
        <w:tc>
          <w:tcPr>
            <w:tcW w:w="3544" w:type="dxa"/>
            <w:tcBorders>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choisir un cadre juridique, fiscal et social adapté au projet</w:t>
            </w:r>
          </w:p>
        </w:tc>
        <w:tc>
          <w:tcPr>
            <w:tcW w:w="1559" w:type="dxa"/>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557"/>
        </w:trPr>
        <w:tc>
          <w:tcPr>
            <w:tcW w:w="1782" w:type="dxa"/>
            <w:vMerge w:val="restart"/>
            <w:vAlign w:val="center"/>
          </w:tcPr>
          <w:p w:rsidR="00CB323C" w:rsidRPr="00757CBC" w:rsidRDefault="00CB323C" w:rsidP="001B380C">
            <w:pPr>
              <w:rPr>
                <w:b/>
              </w:rPr>
            </w:pPr>
            <w:r w:rsidRPr="00757CBC">
              <w:rPr>
                <w:b/>
              </w:rPr>
              <w:t>La validation financière</w:t>
            </w:r>
          </w:p>
        </w:tc>
        <w:tc>
          <w:tcPr>
            <w:tcW w:w="3316" w:type="dxa"/>
            <w:gridSpan w:val="2"/>
            <w:tcBorders>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La fixation du prix de vente</w:t>
            </w:r>
          </w:p>
        </w:tc>
        <w:tc>
          <w:tcPr>
            <w:tcW w:w="3544" w:type="dxa"/>
            <w:vMerge w:val="restart"/>
            <w:vAlign w:val="center"/>
          </w:tcPr>
          <w:p w:rsidR="00CB323C" w:rsidRPr="00554488" w:rsidRDefault="00CB323C" w:rsidP="001B380C">
            <w:pPr>
              <w:pStyle w:val="NormalWeb"/>
              <w:shd w:val="clear" w:color="auto" w:fill="FFFFFF"/>
              <w:spacing w:before="0" w:after="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vous assurer que votre entreprise va gagner de l’argent</w:t>
            </w:r>
          </w:p>
        </w:tc>
        <w:tc>
          <w:tcPr>
            <w:tcW w:w="1559" w:type="dxa"/>
            <w:vMerge w:val="restart"/>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560"/>
        </w:trPr>
        <w:tc>
          <w:tcPr>
            <w:tcW w:w="1782" w:type="dxa"/>
            <w:vMerge/>
            <w:tcBorders>
              <w:bottom w:val="single" w:sz="4" w:space="0" w:color="auto"/>
            </w:tcBorders>
            <w:vAlign w:val="center"/>
          </w:tcPr>
          <w:p w:rsidR="00CB323C" w:rsidRPr="009C6E24" w:rsidRDefault="00CB323C" w:rsidP="001B380C"/>
        </w:tc>
        <w:tc>
          <w:tcPr>
            <w:tcW w:w="3316" w:type="dxa"/>
            <w:gridSpan w:val="2"/>
            <w:tcBorders>
              <w:top w:val="dotted" w:sz="4" w:space="0" w:color="auto"/>
              <w:bottom w:val="single"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L’analyse de votre rentabilité</w:t>
            </w:r>
          </w:p>
        </w:tc>
        <w:tc>
          <w:tcPr>
            <w:tcW w:w="3544" w:type="dxa"/>
            <w:vMerge/>
            <w:tcBorders>
              <w:bottom w:val="single"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c>
          <w:tcPr>
            <w:tcW w:w="1559" w:type="dxa"/>
            <w:vMerge/>
            <w:tcBorders>
              <w:bottom w:val="single" w:sz="4" w:space="0" w:color="auto"/>
            </w:tcBorders>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134"/>
        </w:trPr>
        <w:tc>
          <w:tcPr>
            <w:tcW w:w="1782" w:type="dxa"/>
            <w:tcBorders>
              <w:bottom w:val="dotted" w:sz="4" w:space="0" w:color="auto"/>
            </w:tcBorders>
            <w:vAlign w:val="center"/>
          </w:tcPr>
          <w:p w:rsidR="00CB323C" w:rsidRPr="00757CBC" w:rsidRDefault="00CB323C" w:rsidP="001B380C">
            <w:pPr>
              <w:rPr>
                <w:b/>
              </w:rPr>
            </w:pPr>
            <w:r w:rsidRPr="00757CBC">
              <w:rPr>
                <w:b/>
              </w:rPr>
              <w:lastRenderedPageBreak/>
              <w:t>Le plan de financement</w:t>
            </w:r>
            <w:r>
              <w:rPr>
                <w:b/>
              </w:rPr>
              <w:t xml:space="preserve"> et la stratégie de financement</w:t>
            </w:r>
          </w:p>
        </w:tc>
        <w:tc>
          <w:tcPr>
            <w:tcW w:w="3316" w:type="dxa"/>
            <w:gridSpan w:val="2"/>
            <w:tcBorders>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L’analyse des modalités de financement du lancement de l’entreprise les plus adaptées aux besoins</w:t>
            </w:r>
          </w:p>
        </w:tc>
        <w:tc>
          <w:tcPr>
            <w:tcW w:w="3544" w:type="dxa"/>
            <w:tcBorders>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définir les ressources financières les plus adaptées à vos besoins</w:t>
            </w:r>
          </w:p>
        </w:tc>
        <w:tc>
          <w:tcPr>
            <w:tcW w:w="1559" w:type="dxa"/>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274"/>
        </w:trPr>
        <w:tc>
          <w:tcPr>
            <w:tcW w:w="1782" w:type="dxa"/>
            <w:tcBorders>
              <w:top w:val="single" w:sz="4" w:space="0" w:color="auto"/>
              <w:bottom w:val="dotted" w:sz="4" w:space="0" w:color="auto"/>
            </w:tcBorders>
            <w:vAlign w:val="center"/>
          </w:tcPr>
          <w:p w:rsidR="00CB323C" w:rsidRPr="00DF5483" w:rsidRDefault="00CB323C" w:rsidP="001B380C">
            <w:pPr>
              <w:rPr>
                <w:b/>
              </w:rPr>
            </w:pPr>
            <w:r w:rsidRPr="00DF5483">
              <w:rPr>
                <w:b/>
              </w:rPr>
              <w:t>Le prévisionnel financier</w:t>
            </w:r>
          </w:p>
        </w:tc>
        <w:tc>
          <w:tcPr>
            <w:tcW w:w="3316" w:type="dxa"/>
            <w:gridSpan w:val="2"/>
            <w:tcBorders>
              <w:top w:val="single"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L’ensemble des états financiers prévisionnels de l’entreprise</w:t>
            </w:r>
          </w:p>
        </w:tc>
        <w:tc>
          <w:tcPr>
            <w:tcW w:w="3544" w:type="dxa"/>
            <w:tcBorders>
              <w:top w:val="single" w:sz="4" w:space="0" w:color="auto"/>
              <w:bottom w:val="dotted" w:sz="4" w:space="0" w:color="auto"/>
            </w:tcBorders>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savoir où vous aller et, si besoin, obtenir un financement</w:t>
            </w:r>
          </w:p>
        </w:tc>
        <w:tc>
          <w:tcPr>
            <w:tcW w:w="1559" w:type="dxa"/>
            <w:tcBorders>
              <w:top w:val="single" w:sz="4" w:space="0" w:color="auto"/>
            </w:tcBorders>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022"/>
        </w:trPr>
        <w:tc>
          <w:tcPr>
            <w:tcW w:w="1782" w:type="dxa"/>
            <w:vAlign w:val="center"/>
          </w:tcPr>
          <w:p w:rsidR="00CB323C" w:rsidRPr="00757CBC" w:rsidRDefault="00CB323C" w:rsidP="001B380C">
            <w:pPr>
              <w:rPr>
                <w:b/>
              </w:rPr>
            </w:pPr>
            <w:r w:rsidRPr="00757CBC">
              <w:rPr>
                <w:b/>
              </w:rPr>
              <w:t>Le business plan</w:t>
            </w:r>
          </w:p>
        </w:tc>
        <w:tc>
          <w:tcPr>
            <w:tcW w:w="3316" w:type="dxa"/>
            <w:gridSpan w:val="2"/>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Le document de présentation de votre projet</w:t>
            </w:r>
          </w:p>
        </w:tc>
        <w:tc>
          <w:tcPr>
            <w:tcW w:w="3544" w:type="dxa"/>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communiquer sur votre projet et faire adhérer vos partenaires à votre projet</w:t>
            </w:r>
          </w:p>
        </w:tc>
        <w:tc>
          <w:tcPr>
            <w:tcW w:w="1559" w:type="dxa"/>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1525"/>
        </w:trPr>
        <w:tc>
          <w:tcPr>
            <w:tcW w:w="1782" w:type="dxa"/>
            <w:vAlign w:val="center"/>
          </w:tcPr>
          <w:p w:rsidR="00CB323C" w:rsidRPr="00757CBC" w:rsidRDefault="00CB323C" w:rsidP="001B380C">
            <w:pPr>
              <w:rPr>
                <w:b/>
              </w:rPr>
            </w:pPr>
            <w:r w:rsidRPr="00757CBC">
              <w:rPr>
                <w:b/>
              </w:rPr>
              <w:t>La recherche de financement</w:t>
            </w:r>
          </w:p>
        </w:tc>
        <w:tc>
          <w:tcPr>
            <w:tcW w:w="3316" w:type="dxa"/>
            <w:gridSpan w:val="2"/>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c>
          <w:tcPr>
            <w:tcW w:w="3544" w:type="dxa"/>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un financement adapté aux besoins et à la stratégie de développement de l’entreprise</w:t>
            </w:r>
          </w:p>
        </w:tc>
        <w:tc>
          <w:tcPr>
            <w:tcW w:w="1559" w:type="dxa"/>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698"/>
        </w:trPr>
        <w:tc>
          <w:tcPr>
            <w:tcW w:w="1782" w:type="dxa"/>
            <w:vAlign w:val="center"/>
          </w:tcPr>
          <w:p w:rsidR="00CB323C" w:rsidRPr="00757CBC" w:rsidRDefault="00CB323C" w:rsidP="001B380C">
            <w:pPr>
              <w:rPr>
                <w:b/>
              </w:rPr>
            </w:pPr>
            <w:r w:rsidRPr="00757CBC">
              <w:rPr>
                <w:b/>
              </w:rPr>
              <w:t>Les formalités</w:t>
            </w:r>
          </w:p>
        </w:tc>
        <w:tc>
          <w:tcPr>
            <w:tcW w:w="3316" w:type="dxa"/>
            <w:gridSpan w:val="2"/>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Immatriculer l’entreprise</w:t>
            </w:r>
          </w:p>
        </w:tc>
        <w:tc>
          <w:tcPr>
            <w:tcW w:w="3544" w:type="dxa"/>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donner vie à votre entreprise</w:t>
            </w:r>
          </w:p>
        </w:tc>
        <w:tc>
          <w:tcPr>
            <w:tcW w:w="1559" w:type="dxa"/>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r w:rsidR="00CB323C" w:rsidRPr="001C7084" w:rsidTr="00813972">
        <w:trPr>
          <w:trHeight w:val="978"/>
        </w:trPr>
        <w:tc>
          <w:tcPr>
            <w:tcW w:w="1782" w:type="dxa"/>
            <w:vAlign w:val="center"/>
          </w:tcPr>
          <w:p w:rsidR="00CB323C" w:rsidRPr="00013E1A" w:rsidRDefault="00CB323C" w:rsidP="001B380C">
            <w:pPr>
              <w:rPr>
                <w:b/>
              </w:rPr>
            </w:pPr>
            <w:r w:rsidRPr="00013E1A">
              <w:rPr>
                <w:b/>
              </w:rPr>
              <w:t>Le plan d’actions</w:t>
            </w:r>
          </w:p>
        </w:tc>
        <w:tc>
          <w:tcPr>
            <w:tcW w:w="3316" w:type="dxa"/>
            <w:gridSpan w:val="2"/>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Un résumé de tout ce que vous avez à faire une fois que vous serez lancé !</w:t>
            </w:r>
          </w:p>
        </w:tc>
        <w:tc>
          <w:tcPr>
            <w:tcW w:w="3544" w:type="dxa"/>
            <w:vAlign w:val="center"/>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r w:rsidRPr="00554488">
              <w:rPr>
                <w:rFonts w:asciiTheme="minorHAnsi" w:eastAsiaTheme="minorHAnsi" w:hAnsiTheme="minorHAnsi" w:cs="Arial"/>
                <w:color w:val="333333"/>
                <w:sz w:val="20"/>
                <w:szCs w:val="20"/>
                <w:lang w:eastAsia="en-US"/>
              </w:rPr>
              <w:t>Pour ne rien oublier une fois l’entreprise créée</w:t>
            </w:r>
          </w:p>
        </w:tc>
        <w:tc>
          <w:tcPr>
            <w:tcW w:w="1559" w:type="dxa"/>
          </w:tcPr>
          <w:p w:rsidR="00CB323C" w:rsidRPr="00554488" w:rsidRDefault="00CB323C" w:rsidP="001B380C">
            <w:pPr>
              <w:pStyle w:val="NormalWeb"/>
              <w:shd w:val="clear" w:color="auto" w:fill="FFFFFF"/>
              <w:spacing w:before="0" w:beforeAutospacing="0" w:after="0" w:afterAutospacing="0"/>
              <w:rPr>
                <w:rFonts w:asciiTheme="minorHAnsi" w:eastAsiaTheme="minorHAnsi" w:hAnsiTheme="minorHAnsi" w:cs="Arial"/>
                <w:color w:val="333333"/>
                <w:sz w:val="20"/>
                <w:szCs w:val="20"/>
                <w:lang w:eastAsia="en-US"/>
              </w:rPr>
            </w:pPr>
          </w:p>
        </w:tc>
      </w:tr>
    </w:tbl>
    <w:p w:rsidR="00CB323C" w:rsidRDefault="00CB323C"/>
    <w:sectPr w:rsidR="00CB323C" w:rsidSect="0089639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3C"/>
    <w:rsid w:val="002848A3"/>
    <w:rsid w:val="00813972"/>
    <w:rsid w:val="00896390"/>
    <w:rsid w:val="00CB323C"/>
    <w:rsid w:val="00DE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D708"/>
  <w15:chartTrackingRefBased/>
  <w15:docId w15:val="{F66949B5-A900-401E-8E18-E7F19C33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2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2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CB32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tenso-editions.fr/ouvrages/document/233818139"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3948</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 Nathalie</dc:creator>
  <cp:keywords/>
  <dc:description/>
  <cp:lastModifiedBy>CARRE Nathalie</cp:lastModifiedBy>
  <cp:revision>2</cp:revision>
  <dcterms:created xsi:type="dcterms:W3CDTF">2018-12-03T10:27:00Z</dcterms:created>
  <dcterms:modified xsi:type="dcterms:W3CDTF">2018-12-03T10:28:00Z</dcterms:modified>
</cp:coreProperties>
</file>